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65" w:rsidRDefault="00140D65" w:rsidP="00140D6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A2A2A"/>
          <w:sz w:val="20"/>
          <w:lang w:eastAsia="es-PE"/>
        </w:rPr>
      </w:pPr>
      <w:r>
        <w:rPr>
          <w:rFonts w:ascii="Tahoma" w:eastAsia="Times New Roman" w:hAnsi="Tahoma" w:cs="Tahoma"/>
          <w:b/>
          <w:bCs/>
          <w:color w:val="2A2A2A"/>
          <w:sz w:val="20"/>
          <w:lang w:eastAsia="es-PE"/>
        </w:rPr>
        <w:t xml:space="preserve">De: </w:t>
      </w:r>
      <w:hyperlink r:id="rId4" w:history="1">
        <w:r w:rsidRPr="00B06381">
          <w:rPr>
            <w:rStyle w:val="Hipervnculo"/>
            <w:rFonts w:ascii="Tahoma" w:eastAsia="Times New Roman" w:hAnsi="Tahoma" w:cs="Tahoma"/>
            <w:b/>
            <w:bCs/>
            <w:sz w:val="20"/>
            <w:lang w:eastAsia="es-PE"/>
          </w:rPr>
          <w:t>nadiachavez@hotmail.com</w:t>
        </w:r>
      </w:hyperlink>
    </w:p>
    <w:p w:rsidR="00140D65" w:rsidRDefault="00140D65" w:rsidP="00140D6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A2A2A"/>
          <w:sz w:val="20"/>
          <w:lang w:eastAsia="es-PE"/>
        </w:rPr>
      </w:pPr>
      <w:r>
        <w:rPr>
          <w:rFonts w:ascii="Tahoma" w:eastAsia="Times New Roman" w:hAnsi="Tahoma" w:cs="Tahoma"/>
          <w:b/>
          <w:bCs/>
          <w:color w:val="2A2A2A"/>
          <w:sz w:val="20"/>
          <w:lang w:eastAsia="es-PE"/>
        </w:rPr>
        <w:t xml:space="preserve">Enviado: </w:t>
      </w:r>
      <w:proofErr w:type="gramStart"/>
      <w:r>
        <w:rPr>
          <w:rFonts w:ascii="Tahoma" w:eastAsia="Times New Roman" w:hAnsi="Tahoma" w:cs="Tahoma"/>
          <w:b/>
          <w:bCs/>
          <w:color w:val="2A2A2A"/>
          <w:sz w:val="20"/>
          <w:lang w:eastAsia="es-PE"/>
        </w:rPr>
        <w:t>Jueves</w:t>
      </w:r>
      <w:proofErr w:type="gramEnd"/>
      <w:r>
        <w:rPr>
          <w:rFonts w:ascii="Tahoma" w:eastAsia="Times New Roman" w:hAnsi="Tahoma" w:cs="Tahoma"/>
          <w:b/>
          <w:bCs/>
          <w:color w:val="2A2A2A"/>
          <w:sz w:val="20"/>
          <w:lang w:eastAsia="es-PE"/>
        </w:rPr>
        <w:t>, 25 de Octubre del 2012. 01:59pm.</w:t>
      </w:r>
    </w:p>
    <w:p w:rsidR="00140D65" w:rsidRDefault="00140D65" w:rsidP="00140D6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A2A2A"/>
          <w:sz w:val="20"/>
          <w:lang w:eastAsia="es-PE"/>
        </w:rPr>
      </w:pPr>
      <w:r>
        <w:rPr>
          <w:rFonts w:ascii="Tahoma" w:eastAsia="Times New Roman" w:hAnsi="Tahoma" w:cs="Tahoma"/>
          <w:b/>
          <w:bCs/>
          <w:color w:val="2A2A2A"/>
          <w:sz w:val="20"/>
          <w:lang w:eastAsia="es-PE"/>
        </w:rPr>
        <w:t>Para: gerencia@sanson.com.pe</w:t>
      </w:r>
    </w:p>
    <w:p w:rsidR="00140D65" w:rsidRDefault="00140D65" w:rsidP="00140D6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A2A2A"/>
          <w:sz w:val="20"/>
          <w:lang w:eastAsia="es-PE"/>
        </w:rPr>
      </w:pPr>
    </w:p>
    <w:p w:rsidR="00140D65" w:rsidRDefault="00140D65" w:rsidP="00140D6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A2A2A"/>
          <w:sz w:val="20"/>
          <w:lang w:eastAsia="es-PE"/>
        </w:rPr>
      </w:pPr>
    </w:p>
    <w:p w:rsidR="00140D65" w:rsidRPr="00140D65" w:rsidRDefault="00140D65" w:rsidP="00140D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s-PE"/>
        </w:rPr>
      </w:pPr>
      <w:r w:rsidRPr="00140D65">
        <w:rPr>
          <w:rFonts w:ascii="Tahoma" w:eastAsia="Times New Roman" w:hAnsi="Tahoma" w:cs="Tahoma"/>
          <w:b/>
          <w:bCs/>
          <w:color w:val="2A2A2A"/>
          <w:sz w:val="20"/>
          <w:lang w:eastAsia="es-PE"/>
        </w:rPr>
        <w:t>Señor:</w:t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</w:r>
      <w:r w:rsidRPr="00140D65">
        <w:rPr>
          <w:rFonts w:ascii="Tahoma" w:eastAsia="Times New Roman" w:hAnsi="Tahoma" w:cs="Tahoma"/>
          <w:b/>
          <w:bCs/>
          <w:color w:val="2A2A2A"/>
          <w:sz w:val="20"/>
          <w:lang w:eastAsia="es-PE"/>
        </w:rPr>
        <w:t xml:space="preserve">Eduardo Ponce </w:t>
      </w:r>
      <w:proofErr w:type="spellStart"/>
      <w:r w:rsidRPr="00140D65">
        <w:rPr>
          <w:rFonts w:ascii="Tahoma" w:eastAsia="Times New Roman" w:hAnsi="Tahoma" w:cs="Tahoma"/>
          <w:b/>
          <w:bCs/>
          <w:color w:val="2A2A2A"/>
          <w:sz w:val="20"/>
          <w:lang w:eastAsia="es-PE"/>
        </w:rPr>
        <w:t>Begazo</w:t>
      </w:r>
      <w:proofErr w:type="spellEnd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</w:r>
      <w:r w:rsidRPr="00140D65">
        <w:rPr>
          <w:rFonts w:ascii="Tahoma" w:eastAsia="Times New Roman" w:hAnsi="Tahoma" w:cs="Tahoma"/>
          <w:b/>
          <w:bCs/>
          <w:color w:val="2A2A2A"/>
          <w:sz w:val="20"/>
          <w:lang w:eastAsia="es-PE"/>
        </w:rPr>
        <w:t>Gerente de Operaciones</w:t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</w:r>
      <w:r w:rsidRPr="00140D65">
        <w:rPr>
          <w:rFonts w:ascii="Tahoma" w:eastAsia="Times New Roman" w:hAnsi="Tahoma" w:cs="Tahoma"/>
          <w:b/>
          <w:bCs/>
          <w:color w:val="2A2A2A"/>
          <w:sz w:val="20"/>
          <w:lang w:eastAsia="es-PE"/>
        </w:rPr>
        <w:t>SANSON S.R.L.</w:t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  <w:t xml:space="preserve">Por medio de la presente me dirijo a Ud. para solicitarle me brinde información acerca de los acontecimientos suscitados el pasado Domingo 21 de Octubre del 2012, horas 04:25a.m., en la cual Ud. Señor Eduardo Ponce </w:t>
      </w:r>
      <w:proofErr w:type="spellStart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>Begazo</w:t>
      </w:r>
      <w:proofErr w:type="spellEnd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 xml:space="preserve"> venía conduciendo su camioneta </w:t>
      </w:r>
      <w:proofErr w:type="spellStart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>Volswagen</w:t>
      </w:r>
      <w:proofErr w:type="spellEnd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 xml:space="preserve"> Placa CIB 821 (2011) color plata, al encontrarse Ud. en estado etílico, lo cual se corrobora con el </w:t>
      </w:r>
      <w:proofErr w:type="spellStart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>Dosaje</w:t>
      </w:r>
      <w:proofErr w:type="spellEnd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 xml:space="preserve"> que se le practicó ese mismo día 21 de Octubre en la Dependencia de Chorrillos, dio como resultado positivo, Ud. al estar manejando a excesiva velocidad en Av. Caminos del Inca, chocó contra el vehículo que manejaba mi Sr. Padre Rolando Chávez Flores (taxista) una </w:t>
      </w:r>
      <w:proofErr w:type="spellStart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>statiton</w:t>
      </w:r>
      <w:proofErr w:type="spellEnd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 xml:space="preserve"> </w:t>
      </w:r>
      <w:proofErr w:type="spellStart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>wagon</w:t>
      </w:r>
      <w:proofErr w:type="spellEnd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 xml:space="preserve"> Nissan Placa TO 5611 (1996) color verde, siendo así que salvaron de ser atropellados los peatones que cruzaban la pista...</w:t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  <w:t xml:space="preserve">Le hago mención de todo esto porque el día Domingo 21 a horas 12:30p.m. </w:t>
      </w:r>
      <w:proofErr w:type="gramStart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>vinieron</w:t>
      </w:r>
      <w:proofErr w:type="gramEnd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 xml:space="preserve"> a mi casa la Sra. Yolanda (Secretaria) y su esposo a conversar con mi Padre acerca del accidente ocurrido, asimismo Ud. se comunicó telefónicamente y asumió ser el responsable del accidente y solicitó que mi Padre vaya a la Comisaría de Sagitario - Surco (Av. Las Gaviotas </w:t>
      </w:r>
      <w:proofErr w:type="spellStart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>cdra</w:t>
      </w:r>
      <w:proofErr w:type="spellEnd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 xml:space="preserve"> 14) para llegar a un "arreglo" y mi Padre retire la denuncia.</w:t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  <w:t>En todo momento he estado presente como Testigo de todo lo que Ud. conversó con mi Padre y también cuando él salió de casa para acudir a la Comisaría de Sagitario donde iba a encontrarse con Ud., asimismo en dicho lugar se han reunido con mi tío Elías Chávez (</w:t>
      </w:r>
      <w:proofErr w:type="spellStart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>hno</w:t>
      </w:r>
      <w:proofErr w:type="spellEnd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 xml:space="preserve"> de mi Padre) y han llegado a un "Acuerdo de Caballeros" y mi Padre retira la denuncia, firma un documento entregado en la Comisaria.</w:t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  <w:t xml:space="preserve">En dicho "Acuerdo de Caballeros" Ud. se compromete a hacerse responsable por los daños y perjuicios causados tanto al vehículo que manejaba mi Padre como a él... hasta la fecha no lo han llevado a un chequeo médico, es su responsabilidad hacerlo </w:t>
      </w:r>
      <w:proofErr w:type="spellStart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>pq</w:t>
      </w:r>
      <w:proofErr w:type="spellEnd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 xml:space="preserve"> Ud. ocasionó el accidente...</w:t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  <w:t xml:space="preserve">El día lunes 22 de Octubre a las 2:00 pm. </w:t>
      </w:r>
      <w:proofErr w:type="spellStart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>aprox</w:t>
      </w:r>
      <w:proofErr w:type="spellEnd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 xml:space="preserve"> en una Grúa han llevado la camioneta Nissan PLACA TO 5611 al Taller ubicado en Chorrillos, y han llegado a su vez a un "Acuerdo" con el Propietario del vehículo, tengo entendido que el presupuesto del arreglo del auto es alrededor de S/. 2,500.00 Nuevos Soles</w:t>
      </w:r>
      <w:proofErr w:type="gramStart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>..</w:t>
      </w:r>
      <w:proofErr w:type="gramEnd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 xml:space="preserve"> </w:t>
      </w:r>
      <w:proofErr w:type="gramStart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>esto</w:t>
      </w:r>
      <w:proofErr w:type="gramEnd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 xml:space="preserve"> es en lo que se refiere al vehículo........</w:t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  <w:t>Ahora puede Ud. indicarme qué es lo que han hecho para garantizarle a mi Padre la reposición de su salud</w:t>
      </w:r>
      <w:proofErr w:type="gramStart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>???</w:t>
      </w:r>
      <w:proofErr w:type="gramEnd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 xml:space="preserve"> Perdió su dentadura postiza, no ha sido atendido médicamente y ahora no tiene trabajo ni medios económicos para valerse por sí mismo y para movilizarse, eso es asumir una responsabilidad</w:t>
      </w:r>
      <w:proofErr w:type="gramStart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>?</w:t>
      </w:r>
      <w:proofErr w:type="gramEnd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  <w:t xml:space="preserve">Creo que está por demás decir que el hecho que Ud. se encuentre en Provincia (Abancay - </w:t>
      </w:r>
      <w:proofErr w:type="spellStart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>Apurimac</w:t>
      </w:r>
      <w:proofErr w:type="spellEnd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 xml:space="preserve">) supervisando un obra de su Empresa SANSON SRL, no lo </w:t>
      </w:r>
      <w:proofErr w:type="spellStart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>exhime</w:t>
      </w:r>
      <w:proofErr w:type="spellEnd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 xml:space="preserve"> de su responsabilidad por los hechos ocurridos el 21/10/2012.</w:t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  <w:t>Tenga Ud. en cuenta que una vida humana tiene un valor que el dinero jamás podrá reponerlo</w:t>
      </w:r>
      <w:proofErr w:type="gramStart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>!</w:t>
      </w:r>
      <w:proofErr w:type="gramEnd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 xml:space="preserve"> La salud, el estado emocional, los daños psicológicos causados no tienen un precio</w:t>
      </w:r>
      <w:proofErr w:type="gramStart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>!!!</w:t>
      </w:r>
      <w:proofErr w:type="gramEnd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lastRenderedPageBreak/>
        <w:t>Así que yo le pido a Ud. que se haga responsable a carta cabal como UN CABALLERO... palabras textuales que Ud. ha usado.</w:t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  <w:t>En mi calidad de hija, quien vive con mi Padre y está a cargo de él en estos momentos soy la persona que le exige a Ud. se haga responsable de lo todo lo sucedido y no deje a mi Padre en un segundo lugar.... la prioridad es mi Padre, porque los daños materiales al vehículo se pueden reparar pero a un ser humano no se repara</w:t>
      </w:r>
      <w:proofErr w:type="gramStart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t>!!!</w:t>
      </w:r>
      <w:proofErr w:type="gramEnd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  <w:t>A la espera de su pronta comunicación y respuesta de la misma,</w:t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  <w:t>Se despide de Ud.</w:t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  <w:t>Atentamente,</w:t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</w:r>
      <w:r w:rsidRPr="00140D65">
        <w:rPr>
          <w:rFonts w:ascii="Tahoma" w:eastAsia="Times New Roman" w:hAnsi="Tahoma" w:cs="Tahoma"/>
          <w:b/>
          <w:bCs/>
          <w:color w:val="2A2A2A"/>
          <w:sz w:val="20"/>
          <w:lang w:eastAsia="es-PE"/>
        </w:rPr>
        <w:t xml:space="preserve">Nadia Chávez </w:t>
      </w:r>
      <w:proofErr w:type="spellStart"/>
      <w:r w:rsidRPr="00140D65">
        <w:rPr>
          <w:rFonts w:ascii="Tahoma" w:eastAsia="Times New Roman" w:hAnsi="Tahoma" w:cs="Tahoma"/>
          <w:b/>
          <w:bCs/>
          <w:color w:val="2A2A2A"/>
          <w:sz w:val="20"/>
          <w:lang w:eastAsia="es-PE"/>
        </w:rPr>
        <w:t>Zevallos</w:t>
      </w:r>
      <w:proofErr w:type="spellEnd"/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</w:r>
      <w:r w:rsidRPr="00140D65">
        <w:rPr>
          <w:rFonts w:ascii="Tahoma" w:eastAsia="Times New Roman" w:hAnsi="Tahoma" w:cs="Tahoma"/>
          <w:b/>
          <w:bCs/>
          <w:color w:val="2A2A2A"/>
          <w:sz w:val="20"/>
          <w:lang w:eastAsia="es-PE"/>
        </w:rPr>
        <w:t>Celular: 991212004</w:t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</w:r>
      <w:r w:rsidRPr="00140D65">
        <w:rPr>
          <w:rFonts w:ascii="Tahoma" w:eastAsia="Times New Roman" w:hAnsi="Tahoma" w:cs="Tahoma"/>
          <w:color w:val="2A2A2A"/>
          <w:sz w:val="20"/>
          <w:szCs w:val="20"/>
          <w:lang w:eastAsia="es-PE"/>
        </w:rPr>
        <w:br/>
      </w:r>
    </w:p>
    <w:p w:rsidR="00342AAB" w:rsidRDefault="00342AAB" w:rsidP="00140D65">
      <w:pPr>
        <w:spacing w:after="0" w:line="240" w:lineRule="auto"/>
      </w:pPr>
    </w:p>
    <w:sectPr w:rsidR="00342AAB" w:rsidSect="00342A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hyphenationZone w:val="425"/>
  <w:characterSpacingControl w:val="doNotCompress"/>
  <w:compat/>
  <w:rsids>
    <w:rsidRoot w:val="00140D65"/>
    <w:rsid w:val="00140D65"/>
    <w:rsid w:val="0034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40D6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40D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2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90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9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21205">
                                                  <w:marLeft w:val="0"/>
                                                  <w:marRight w:val="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62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01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09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15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9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212338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3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190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77786">
                                                                                  <w:marLeft w:val="136"/>
                                                                                  <w:marRight w:val="13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789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128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iachavez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1</cp:revision>
  <dcterms:created xsi:type="dcterms:W3CDTF">2012-10-26T05:27:00Z</dcterms:created>
  <dcterms:modified xsi:type="dcterms:W3CDTF">2012-10-26T05:29:00Z</dcterms:modified>
</cp:coreProperties>
</file>